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sz w:val="32"/>
          <w:szCs w:val="32"/>
          <w:rtl w:val="0"/>
        </w:rPr>
        <w:t xml:space="preserve">September 9, 2024</w:t>
      </w:r>
    </w:p>
    <w:p w:rsidR="00000000" w:rsidDel="00000000" w:rsidP="00000000" w:rsidRDefault="00000000" w:rsidRPr="00000000" w14:paraId="00000003">
      <w:pPr>
        <w:rPr>
          <w:sz w:val="32"/>
          <w:szCs w:val="32"/>
        </w:rPr>
      </w:pPr>
      <w:r w:rsidDel="00000000" w:rsidR="00000000" w:rsidRPr="00000000">
        <w:rPr>
          <w:sz w:val="32"/>
          <w:szCs w:val="32"/>
          <w:rtl w:val="0"/>
        </w:rPr>
        <w:t xml:space="preserve"> </w:t>
      </w:r>
    </w:p>
    <w:p w:rsidR="00000000" w:rsidDel="00000000" w:rsidP="00000000" w:rsidRDefault="00000000" w:rsidRPr="00000000" w14:paraId="00000004">
      <w:pPr>
        <w:rPr>
          <w:sz w:val="32"/>
          <w:szCs w:val="32"/>
        </w:rPr>
      </w:pPr>
      <w:r w:rsidDel="00000000" w:rsidR="00000000" w:rsidRPr="00000000">
        <w:rPr>
          <w:sz w:val="32"/>
          <w:szCs w:val="32"/>
          <w:rtl w:val="0"/>
        </w:rPr>
        <w:t xml:space="preserve">Dear St. Rose Families,</w:t>
      </w:r>
    </w:p>
    <w:p w:rsidR="00000000" w:rsidDel="00000000" w:rsidP="00000000" w:rsidRDefault="00000000" w:rsidRPr="00000000" w14:paraId="00000005">
      <w:pPr>
        <w:rPr>
          <w:sz w:val="32"/>
          <w:szCs w:val="32"/>
        </w:rPr>
      </w:pPr>
      <w:r w:rsidDel="00000000" w:rsidR="00000000" w:rsidRPr="00000000">
        <w:rPr>
          <w:sz w:val="32"/>
          <w:szCs w:val="32"/>
          <w:rtl w:val="0"/>
        </w:rPr>
        <w:t xml:space="preserve">Amidst the crisp school uniforms, new shoes, and excited children, we turn our attention to preparing for the 41</w:t>
      </w:r>
      <w:r w:rsidDel="00000000" w:rsidR="00000000" w:rsidRPr="00000000">
        <w:rPr>
          <w:sz w:val="32"/>
          <w:szCs w:val="32"/>
          <w:vertAlign w:val="superscript"/>
          <w:rtl w:val="0"/>
        </w:rPr>
        <w:t xml:space="preserve">st</w:t>
      </w:r>
      <w:r w:rsidDel="00000000" w:rsidR="00000000" w:rsidRPr="00000000">
        <w:rPr>
          <w:sz w:val="32"/>
          <w:szCs w:val="32"/>
          <w:rtl w:val="0"/>
        </w:rPr>
        <w:t xml:space="preserve"> Annual Auction, the </w:t>
      </w:r>
      <w:r w:rsidDel="00000000" w:rsidR="00000000" w:rsidRPr="00000000">
        <w:rPr>
          <w:i w:val="1"/>
          <w:sz w:val="32"/>
          <w:szCs w:val="32"/>
          <w:rtl w:val="0"/>
        </w:rPr>
        <w:t xml:space="preserve">Mystery Masquerade</w:t>
      </w:r>
      <w:r w:rsidDel="00000000" w:rsidR="00000000" w:rsidRPr="00000000">
        <w:rPr>
          <w:sz w:val="32"/>
          <w:szCs w:val="32"/>
          <w:rtl w:val="0"/>
        </w:rPr>
        <w:t xml:space="preserve">. The St. Rose Auction is an event where supporters of the school share their gifts and talents, ensuring we can continue to support this institution, which is vital to the educational and spiritual formation of our children. </w:t>
      </w:r>
    </w:p>
    <w:p w:rsidR="00000000" w:rsidDel="00000000" w:rsidP="00000000" w:rsidRDefault="00000000" w:rsidRPr="00000000" w14:paraId="00000006">
      <w:pPr>
        <w:rPr>
          <w:sz w:val="32"/>
          <w:szCs w:val="32"/>
        </w:rPr>
      </w:pPr>
      <w:r w:rsidDel="00000000" w:rsidR="00000000" w:rsidRPr="00000000">
        <w:rPr>
          <w:sz w:val="32"/>
          <w:szCs w:val="32"/>
          <w:rtl w:val="0"/>
        </w:rPr>
        <w:t xml:space="preserve">At St. Rose, we see our Auction as a celebration of our community’s generosity, coming at the end of the harvest season before we begin our preparation for Advent.  John 12:24 says, “Amen, amen, I say to you, unless a grain of wheat falls to the ground and dies, it remains just a grain of wheat but if it dies, it produces much fruit”.  The Auction serves as our harvest, allowing us to plant the seeds of education and nurture our children in faith.</w:t>
      </w:r>
    </w:p>
    <w:p w:rsidR="00000000" w:rsidDel="00000000" w:rsidP="00000000" w:rsidRDefault="00000000" w:rsidRPr="00000000" w14:paraId="00000007">
      <w:pPr>
        <w:rPr>
          <w:sz w:val="32"/>
          <w:szCs w:val="32"/>
        </w:rPr>
      </w:pPr>
      <w:r w:rsidDel="00000000" w:rsidR="00000000" w:rsidRPr="00000000">
        <w:rPr>
          <w:sz w:val="32"/>
          <w:szCs w:val="32"/>
          <w:rtl w:val="0"/>
        </w:rPr>
        <w:t xml:space="preserve">Please keep an eye out for upcoming information regarding volunteer opportunities, committee chair positions, and donation events. The Auction is an event when we all come together, community is built, and gifts are shared. The Auction follows closely after the Feast of All Saints, and we are reminded of the wise words of Pope Francis: “To be Saints is not a privilege for a few, but a vocation for everyone.” We need all of you Saints to step up and make this year’s Auction a success!</w:t>
      </w:r>
    </w:p>
    <w:p w:rsidR="00000000" w:rsidDel="00000000" w:rsidP="00000000" w:rsidRDefault="00000000" w:rsidRPr="00000000" w14:paraId="00000008">
      <w:pPr>
        <w:rPr>
          <w:sz w:val="32"/>
          <w:szCs w:val="32"/>
        </w:rPr>
      </w:pP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Yours in Christ,</w:t>
      </w:r>
    </w:p>
    <w:p w:rsidR="00000000" w:rsidDel="00000000" w:rsidP="00000000" w:rsidRDefault="00000000" w:rsidRPr="00000000" w14:paraId="0000000A">
      <w:pPr>
        <w:rPr>
          <w:sz w:val="32"/>
          <w:szCs w:val="32"/>
        </w:rPr>
      </w:pPr>
      <w:r w:rsidDel="00000000" w:rsidR="00000000" w:rsidRPr="00000000">
        <w:rPr>
          <w:sz w:val="32"/>
          <w:szCs w:val="32"/>
          <w:rtl w:val="0"/>
        </w:rPr>
        <w:t xml:space="preserve"> </w:t>
      </w:r>
    </w:p>
    <w:p w:rsidR="00000000" w:rsidDel="00000000" w:rsidP="00000000" w:rsidRDefault="00000000" w:rsidRPr="00000000" w14:paraId="0000000B">
      <w:pPr>
        <w:rPr/>
      </w:pPr>
      <w:r w:rsidDel="00000000" w:rsidR="00000000" w:rsidRPr="00000000">
        <w:rPr>
          <w:sz w:val="32"/>
          <w:szCs w:val="32"/>
          <w:rtl w:val="0"/>
        </w:rPr>
        <w:t xml:space="preserve">The Saint Rose Auction Committee</w:t>
      </w:r>
      <w:r w:rsidDel="00000000" w:rsidR="00000000" w:rsidRPr="00000000">
        <w:rPr>
          <w:rtl w:val="0"/>
        </w:rPr>
      </w:r>
    </w:p>
    <w:sectPr>
      <w:headerReference r:id="rId7" w:type="default"/>
      <w:pgSz w:h="15840" w:w="12240" w:orient="portrait"/>
      <w:pgMar w:bottom="540" w:top="18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-274319</wp:posOffset>
          </wp:positionV>
          <wp:extent cx="6240780" cy="1008126"/>
          <wp:effectExtent b="0" l="0" r="0" t="0"/>
          <wp:wrapNone/>
          <wp:docPr id="21055651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40780" cy="1008126"/>
                  </a:xfrm>
                  <a:prstGeom prst="rect"/>
                  <a:ln/>
                </pic:spPr>
              </pic:pic>
            </a:graphicData>
          </a:graphic>
        </wp:anchor>
      </w:draw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17F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7F50"/>
  </w:style>
  <w:style w:type="paragraph" w:styleId="Footer">
    <w:name w:val="footer"/>
    <w:basedOn w:val="Normal"/>
    <w:link w:val="FooterChar"/>
    <w:uiPriority w:val="99"/>
    <w:unhideWhenUsed w:val="1"/>
    <w:rsid w:val="00017F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7F50"/>
  </w:style>
  <w:style w:type="paragraph" w:styleId="ListParagraph">
    <w:name w:val="List Paragraph"/>
    <w:basedOn w:val="Normal"/>
    <w:uiPriority w:val="34"/>
    <w:qFormat w:val="1"/>
    <w:rsid w:val="00AD316F"/>
    <w:pPr>
      <w:ind w:left="720"/>
      <w:contextualSpacing w:val="1"/>
    </w:pPr>
  </w:style>
  <w:style w:type="character" w:styleId="Hyperlink">
    <w:name w:val="Hyperlink"/>
    <w:basedOn w:val="DefaultParagraphFont"/>
    <w:uiPriority w:val="99"/>
    <w:unhideWhenUsed w:val="1"/>
    <w:rsid w:val="0047278D"/>
    <w:rPr>
      <w:color w:val="0563c1" w:themeColor="hyperlink"/>
      <w:u w:val="single"/>
    </w:rPr>
  </w:style>
  <w:style w:type="character" w:styleId="UnresolvedMention">
    <w:name w:val="Unresolved Mention"/>
    <w:basedOn w:val="DefaultParagraphFont"/>
    <w:uiPriority w:val="99"/>
    <w:semiHidden w:val="1"/>
    <w:unhideWhenUsed w:val="1"/>
    <w:rsid w:val="0047278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1a5oBk6kmjkxZSYTe8vveuyEXg==">CgMxLjA4AHIhMUNFWnBsbWJYMmRiQUk0SzFGcEY3eVc1azNBVjZ5bXAx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2024-09-06T18:51:00Z</dcterms:created>
  <dc:creator>Amy Krautscheid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lpwstr>true</vt:lpwstr>
  </property>
</Properties>
</file>